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82" w:rsidRDefault="003B7559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 guys, welcome to our court in Bendigo. My name’s Hamish Morcom, I’m originally from Warracknabeal, but at the moment I’m at university, I’m</w:t>
      </w:r>
      <w:r w:rsidR="00133782">
        <w:rPr>
          <w:sz w:val="24"/>
          <w:szCs w:val="24"/>
        </w:rPr>
        <w:t xml:space="preserve"> studying occupational therapy.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3B7559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lot of people don’t know what that is, but I’m going to try and clear that up a little bit for you. So an occupation is anything that has meaning in your life th</w:t>
      </w:r>
      <w:r w:rsidR="00133782">
        <w:rPr>
          <w:sz w:val="24"/>
          <w:szCs w:val="24"/>
        </w:rPr>
        <w:t>at takes up a fair bit of time.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3B7559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it could be anything from your job, or you know, self care, so feeding yourself, having to have a sho</w:t>
      </w:r>
      <w:r w:rsidR="00133782">
        <w:rPr>
          <w:sz w:val="24"/>
          <w:szCs w:val="24"/>
        </w:rPr>
        <w:t>wer everyday to be presentable.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3B7559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we try to help people to be able to do all of those daily activities. That’s the role of an O.T... So my journey to get here, I was at Warracknabeal Secondary College from year 7 to year 9, and then ended up going to a boa</w:t>
      </w:r>
      <w:r w:rsidR="00133782">
        <w:rPr>
          <w:sz w:val="24"/>
          <w:szCs w:val="24"/>
        </w:rPr>
        <w:t>rding school, Ballarat Grammar.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3B7559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was there for 3 years until year 12, and I come straight from year 12 with an </w:t>
      </w:r>
      <w:r w:rsidR="00133782">
        <w:rPr>
          <w:sz w:val="24"/>
          <w:szCs w:val="24"/>
        </w:rPr>
        <w:t>enter score and into my course.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3B7559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here I am, still in O.T</w:t>
      </w:r>
      <w:r w:rsidR="00F60D00">
        <w:rPr>
          <w:sz w:val="24"/>
          <w:szCs w:val="24"/>
        </w:rPr>
        <w:t>... My hobbies and interests, I love football, so that’s t</w:t>
      </w:r>
      <w:r w:rsidR="00133782">
        <w:rPr>
          <w:sz w:val="24"/>
          <w:szCs w:val="24"/>
        </w:rPr>
        <w:t>his one, not rugby, not soccer.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F60D00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That’s what we call a handball, not used in any of those other sports really. I’m also interested in gaming, so right here we’ve got something that we purchased earlier in th</w:t>
      </w:r>
      <w:r w:rsidR="00133782">
        <w:rPr>
          <w:sz w:val="24"/>
          <w:szCs w:val="24"/>
        </w:rPr>
        <w:t>e year, the old Super Nintendo.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F60D00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So, been having a little bit of fun with that, but at the moment I’ve also got Xbox 360, PS, you know, everything tha</w:t>
      </w:r>
      <w:r w:rsidR="00133782">
        <w:rPr>
          <w:sz w:val="24"/>
          <w:szCs w:val="24"/>
        </w:rPr>
        <w:t>t’s going around, getting used.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F60D00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 my top tip for the first couple of months for while you’re at university is to make </w:t>
      </w:r>
      <w:r w:rsidR="00133782">
        <w:rPr>
          <w:sz w:val="24"/>
          <w:szCs w:val="24"/>
        </w:rPr>
        <w:t>as many new friends as you can.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133782" w:rsidRDefault="00F60D00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‘Cause it can be a bit hard at times, if you do miss out on, some of that initiatin</w:t>
      </w:r>
      <w:r w:rsidR="00133782">
        <w:rPr>
          <w:sz w:val="24"/>
          <w:szCs w:val="24"/>
        </w:rPr>
        <w:t>g, and umm making conversation.</w:t>
      </w:r>
    </w:p>
    <w:p w:rsidR="00133782" w:rsidRDefault="00133782" w:rsidP="00133782">
      <w:pPr>
        <w:spacing w:after="0" w:line="240" w:lineRule="auto"/>
        <w:rPr>
          <w:sz w:val="24"/>
          <w:szCs w:val="24"/>
        </w:rPr>
      </w:pPr>
    </w:p>
    <w:p w:rsidR="00B51755" w:rsidRPr="003B7559" w:rsidRDefault="00F60D00" w:rsidP="00133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it is hard with some groups, it’s a bit ‘</w:t>
      </w:r>
      <w:proofErr w:type="spellStart"/>
      <w:r>
        <w:rPr>
          <w:sz w:val="24"/>
          <w:szCs w:val="24"/>
        </w:rPr>
        <w:t>clicky</w:t>
      </w:r>
      <w:proofErr w:type="spellEnd"/>
      <w:r>
        <w:rPr>
          <w:sz w:val="24"/>
          <w:szCs w:val="24"/>
        </w:rPr>
        <w:t xml:space="preserve">’. So make a diverse group of friends so that you’ve got anyone that you can go to throughout your time, over the whole course of your time at uni. </w:t>
      </w:r>
    </w:p>
    <w:sectPr w:rsidR="00B51755" w:rsidRPr="003B7559" w:rsidSect="00B51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7559"/>
    <w:rsid w:val="00133782"/>
    <w:rsid w:val="003B7559"/>
    <w:rsid w:val="004C497F"/>
    <w:rsid w:val="00B51755"/>
    <w:rsid w:val="00F6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Lorraine Ryan</cp:lastModifiedBy>
  <cp:revision>2</cp:revision>
  <dcterms:created xsi:type="dcterms:W3CDTF">2014-03-24T11:25:00Z</dcterms:created>
  <dcterms:modified xsi:type="dcterms:W3CDTF">2014-04-04T00:19:00Z</dcterms:modified>
</cp:coreProperties>
</file>